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B3C" w:rsidRDefault="00766B3C" w:rsidP="00766B3C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ПРОЕКТ</w:t>
      </w:r>
    </w:p>
    <w:p w:rsidR="00766B3C" w:rsidRDefault="00766B3C" w:rsidP="00766B3C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Нижнемактаминский поселковый  Исполнительный  комитет</w:t>
      </w:r>
    </w:p>
    <w:p w:rsidR="00766B3C" w:rsidRDefault="00766B3C" w:rsidP="00766B3C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Альметьевского муниципального района</w:t>
      </w:r>
    </w:p>
    <w:p w:rsidR="00766B3C" w:rsidRDefault="00766B3C" w:rsidP="00766B3C">
      <w:pPr>
        <w:tabs>
          <w:tab w:val="left" w:pos="57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766B3C" w:rsidRDefault="00766B3C" w:rsidP="00766B3C">
      <w:pPr>
        <w:tabs>
          <w:tab w:val="left" w:pos="51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6B3C" w:rsidRDefault="00766B3C" w:rsidP="00766B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 </w:t>
      </w:r>
    </w:p>
    <w:p w:rsidR="00766B3C" w:rsidRDefault="00766B3C" w:rsidP="00766B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66B3C" w:rsidRDefault="00766B3C" w:rsidP="00766B3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 __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от  «__»_______  2017 года      </w:t>
      </w:r>
    </w:p>
    <w:p w:rsidR="00766B3C" w:rsidRDefault="00766B3C" w:rsidP="00766B3C">
      <w:pPr>
        <w:tabs>
          <w:tab w:val="left" w:pos="1080"/>
        </w:tabs>
        <w:spacing w:after="0" w:line="240" w:lineRule="auto"/>
        <w:ind w:right="3826"/>
        <w:jc w:val="both"/>
        <w:rPr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 продлении срока действия тарифов </w:t>
      </w:r>
      <w:r w:rsidRPr="0089262A">
        <w:rPr>
          <w:rFonts w:ascii="Times New Roman" w:hAnsi="Times New Roman" w:cs="Times New Roman"/>
          <w:sz w:val="28"/>
          <w:szCs w:val="28"/>
        </w:rPr>
        <w:t>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фонда, а также собственников жилых помещений, которые не приняли решение о выборе способа управления многоквартирным жилым домом и за содержание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62A">
        <w:rPr>
          <w:rFonts w:ascii="Times New Roman" w:hAnsi="Times New Roman" w:cs="Times New Roman"/>
          <w:sz w:val="28"/>
          <w:szCs w:val="28"/>
        </w:rPr>
        <w:t>и ремонт жилого помещения  для собственников жилых помещений в многоквартирных домах, не принявших на</w:t>
      </w:r>
      <w:proofErr w:type="gramEnd"/>
      <w:r w:rsidRPr="008926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9262A">
        <w:rPr>
          <w:rFonts w:ascii="Times New Roman" w:hAnsi="Times New Roman" w:cs="Times New Roman"/>
          <w:sz w:val="28"/>
          <w:szCs w:val="28"/>
        </w:rPr>
        <w:t>общем</w:t>
      </w:r>
      <w:proofErr w:type="gramEnd"/>
      <w:r w:rsidRPr="0089262A">
        <w:rPr>
          <w:rFonts w:ascii="Times New Roman" w:hAnsi="Times New Roman" w:cs="Times New Roman"/>
          <w:sz w:val="28"/>
          <w:szCs w:val="28"/>
        </w:rPr>
        <w:t xml:space="preserve"> собрании решение об установлении размера  платы за содержание и ремонт жилых помещений для населения</w:t>
      </w:r>
      <w:r>
        <w:rPr>
          <w:rFonts w:ascii="Times New Roman" w:hAnsi="Times New Roman" w:cs="Times New Roman"/>
          <w:sz w:val="28"/>
          <w:szCs w:val="28"/>
        </w:rPr>
        <w:t xml:space="preserve">, утвержденных </w:t>
      </w:r>
      <w:r w:rsidRPr="0089262A">
        <w:rPr>
          <w:rFonts w:ascii="Times New Roman" w:hAnsi="Times New Roman" w:cs="Times New Roman"/>
          <w:sz w:val="28"/>
          <w:szCs w:val="28"/>
        </w:rPr>
        <w:t>на  2017 год</w:t>
      </w:r>
    </w:p>
    <w:p w:rsidR="00766B3C" w:rsidRDefault="00766B3C" w:rsidP="00766B3C">
      <w:pPr>
        <w:pStyle w:val="2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6B3C" w:rsidRDefault="00766B3C" w:rsidP="00766B3C">
      <w:pPr>
        <w:pStyle w:val="2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 с Федеральным Законом от 6 октября 2003 года № 131-ФЗ «Об общих принципах организации местного самоуправления в Российской Федерации», со статьями 156, 157, 158 Жилищного кодекса Российской Федерации, постановлением Правительства Российской Федерации  от 13 августа 2006 года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</w:t>
      </w:r>
    </w:p>
    <w:p w:rsidR="00766B3C" w:rsidRDefault="00766B3C" w:rsidP="00766B3C">
      <w:pPr>
        <w:pStyle w:val="2"/>
        <w:spacing w:line="240" w:lineRule="auto"/>
        <w:ind w:firstLine="709"/>
        <w:rPr>
          <w:sz w:val="28"/>
          <w:szCs w:val="28"/>
        </w:rPr>
      </w:pPr>
    </w:p>
    <w:p w:rsidR="00766B3C" w:rsidRPr="00773467" w:rsidRDefault="00766B3C" w:rsidP="00766B3C">
      <w:pPr>
        <w:pStyle w:val="a3"/>
        <w:autoSpaceDE w:val="0"/>
        <w:autoSpaceDN w:val="0"/>
        <w:adjustRightInd w:val="0"/>
        <w:ind w:left="1708"/>
        <w:outlineLvl w:val="0"/>
        <w:rPr>
          <w:rFonts w:ascii="Times New Roman" w:hAnsi="Times New Roman" w:cs="Times New Roman"/>
          <w:sz w:val="28"/>
          <w:szCs w:val="28"/>
        </w:rPr>
      </w:pPr>
      <w:r w:rsidRPr="00773467">
        <w:rPr>
          <w:rFonts w:ascii="Times New Roman" w:hAnsi="Times New Roman" w:cs="Times New Roman"/>
          <w:sz w:val="28"/>
          <w:szCs w:val="28"/>
        </w:rPr>
        <w:t>Нижнемактаминский поселковый Исполнительный комитет</w:t>
      </w:r>
    </w:p>
    <w:p w:rsidR="00766B3C" w:rsidRPr="00773467" w:rsidRDefault="00766B3C" w:rsidP="00766B3C">
      <w:pPr>
        <w:pStyle w:val="a3"/>
        <w:autoSpaceDE w:val="0"/>
        <w:autoSpaceDN w:val="0"/>
        <w:adjustRightInd w:val="0"/>
        <w:ind w:left="3832" w:firstLine="416"/>
        <w:outlineLvl w:val="0"/>
        <w:rPr>
          <w:rFonts w:ascii="Times New Roman" w:hAnsi="Times New Roman" w:cs="Times New Roman"/>
          <w:sz w:val="28"/>
          <w:szCs w:val="28"/>
        </w:rPr>
      </w:pPr>
      <w:r w:rsidRPr="00773467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66B3C" w:rsidRDefault="00766B3C" w:rsidP="00766B3C">
      <w:pPr>
        <w:tabs>
          <w:tab w:val="left" w:pos="284"/>
        </w:tabs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</w:t>
      </w:r>
      <w:r>
        <w:rPr>
          <w:szCs w:val="28"/>
        </w:rPr>
        <w:tab/>
        <w:t xml:space="preserve">     </w:t>
      </w:r>
      <w:r w:rsidRPr="000152D8">
        <w:rPr>
          <w:rFonts w:ascii="Times New Roman" w:hAnsi="Times New Roman" w:cs="Times New Roman"/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 w:rsidRPr="000152D8">
        <w:rPr>
          <w:rFonts w:ascii="Times New Roman" w:hAnsi="Times New Roman" w:cs="Times New Roman"/>
          <w:sz w:val="28"/>
          <w:szCs w:val="28"/>
        </w:rPr>
        <w:t xml:space="preserve">Продлить до 30 июня 2018 года срок действия Постановления </w:t>
      </w:r>
      <w:proofErr w:type="spellStart"/>
      <w:r w:rsidRPr="000152D8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  <w:r w:rsidRPr="000152D8">
        <w:rPr>
          <w:rFonts w:ascii="Times New Roman" w:hAnsi="Times New Roman" w:cs="Times New Roman"/>
          <w:sz w:val="28"/>
          <w:szCs w:val="28"/>
        </w:rPr>
        <w:t xml:space="preserve"> поселкового Исполнительного комитета № 9 от 10.07.2017г. «О </w:t>
      </w:r>
      <w:r>
        <w:rPr>
          <w:rFonts w:ascii="Times New Roman" w:hAnsi="Times New Roman" w:cs="Times New Roman"/>
          <w:sz w:val="28"/>
          <w:szCs w:val="28"/>
        </w:rPr>
        <w:t>тарифах</w:t>
      </w:r>
      <w:r w:rsidRPr="000152D8">
        <w:rPr>
          <w:rFonts w:ascii="Times New Roman" w:hAnsi="Times New Roman" w:cs="Times New Roman"/>
          <w:sz w:val="28"/>
          <w:szCs w:val="28"/>
        </w:rPr>
        <w:t xml:space="preserve">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фонда, а </w:t>
      </w:r>
      <w:r w:rsidRPr="000152D8">
        <w:rPr>
          <w:rFonts w:ascii="Times New Roman" w:hAnsi="Times New Roman" w:cs="Times New Roman"/>
          <w:sz w:val="28"/>
          <w:szCs w:val="28"/>
        </w:rPr>
        <w:lastRenderedPageBreak/>
        <w:t>также собственников жилых помещений, которые не приняли решение о выборе способа управления многоквартирным жилым домом и за содержание</w:t>
      </w:r>
      <w:proofErr w:type="gramEnd"/>
      <w:r w:rsidRPr="000152D8">
        <w:rPr>
          <w:rFonts w:ascii="Times New Roman" w:hAnsi="Times New Roman" w:cs="Times New Roman"/>
          <w:sz w:val="28"/>
          <w:szCs w:val="28"/>
        </w:rPr>
        <w:t xml:space="preserve"> и ремонт жилого помещения  для собственников жилых помещений в многоквартирных домах, не принявших</w:t>
      </w:r>
      <w:r w:rsidRPr="0089262A">
        <w:rPr>
          <w:rFonts w:ascii="Times New Roman" w:hAnsi="Times New Roman" w:cs="Times New Roman"/>
          <w:sz w:val="28"/>
          <w:szCs w:val="28"/>
        </w:rPr>
        <w:t xml:space="preserve"> на общем собрании решение об установлении размера  платы за содержание и ремонт жилых помещений для населения на  2017 год</w:t>
      </w:r>
      <w:r>
        <w:rPr>
          <w:szCs w:val="28"/>
        </w:rPr>
        <w:t>».</w:t>
      </w:r>
    </w:p>
    <w:p w:rsidR="00766B3C" w:rsidRDefault="00766B3C" w:rsidP="00766B3C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AA2833">
        <w:rPr>
          <w:color w:val="000000"/>
          <w:sz w:val="28"/>
          <w:szCs w:val="28"/>
        </w:rPr>
        <w:t xml:space="preserve">2. Настоящее постановление опубликовать в газете «Альметьевский вестник» и разместить на официальном сайте  </w:t>
      </w:r>
      <w:r>
        <w:rPr>
          <w:color w:val="000000"/>
          <w:sz w:val="28"/>
          <w:szCs w:val="28"/>
        </w:rPr>
        <w:t xml:space="preserve">муниципального образования «п.г.т. Нижняя Мактама» </w:t>
      </w:r>
      <w:r w:rsidRPr="00AA2833">
        <w:rPr>
          <w:color w:val="000000"/>
          <w:sz w:val="28"/>
          <w:szCs w:val="28"/>
        </w:rPr>
        <w:t>Альметьевского муниципального района Республики Татарстан в сети «Интернет».</w:t>
      </w:r>
      <w:r>
        <w:rPr>
          <w:color w:val="000000"/>
          <w:sz w:val="28"/>
          <w:szCs w:val="28"/>
        </w:rPr>
        <w:tab/>
      </w:r>
    </w:p>
    <w:p w:rsidR="00766B3C" w:rsidRDefault="00766B3C" w:rsidP="00766B3C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Pr="00AA2833">
        <w:rPr>
          <w:color w:val="000000"/>
          <w:sz w:val="28"/>
          <w:szCs w:val="28"/>
        </w:rPr>
        <w:t>3. Настоящее постановление вступает в силу с момента официальной публикации, и распространяется на общественные от</w:t>
      </w:r>
      <w:r>
        <w:rPr>
          <w:color w:val="000000"/>
          <w:sz w:val="28"/>
          <w:szCs w:val="28"/>
        </w:rPr>
        <w:t>ношения, возникшие с 01.01.2018</w:t>
      </w:r>
      <w:r>
        <w:rPr>
          <w:sz w:val="28"/>
          <w:szCs w:val="28"/>
        </w:rPr>
        <w:t>г.</w:t>
      </w:r>
    </w:p>
    <w:p w:rsidR="00766B3C" w:rsidRPr="00AA2833" w:rsidRDefault="00766B3C" w:rsidP="00766B3C">
      <w:pPr>
        <w:pStyle w:val="a6"/>
        <w:shd w:val="clear" w:color="auto" w:fill="FFFFFF"/>
        <w:spacing w:before="0" w:beforeAutospacing="0" w:after="0" w:afterAutospacing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A2833">
        <w:rPr>
          <w:sz w:val="28"/>
          <w:szCs w:val="28"/>
        </w:rPr>
        <w:t>4.</w:t>
      </w:r>
      <w:proofErr w:type="gramStart"/>
      <w:r w:rsidRPr="00AA2833">
        <w:rPr>
          <w:sz w:val="28"/>
          <w:szCs w:val="28"/>
        </w:rPr>
        <w:t>Контроль за</w:t>
      </w:r>
      <w:proofErr w:type="gramEnd"/>
      <w:r w:rsidRPr="00AA2833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766B3C" w:rsidRDefault="00766B3C" w:rsidP="00766B3C">
      <w:pPr>
        <w:pStyle w:val="a4"/>
        <w:tabs>
          <w:tab w:val="left" w:pos="935"/>
        </w:tabs>
        <w:autoSpaceDN w:val="0"/>
        <w:ind w:firstLine="709"/>
        <w:rPr>
          <w:szCs w:val="28"/>
        </w:rPr>
      </w:pPr>
    </w:p>
    <w:p w:rsidR="00766B3C" w:rsidRDefault="00766B3C" w:rsidP="00766B3C">
      <w:pPr>
        <w:pStyle w:val="a4"/>
        <w:tabs>
          <w:tab w:val="left" w:pos="935"/>
        </w:tabs>
        <w:autoSpaceDN w:val="0"/>
        <w:ind w:firstLine="709"/>
        <w:rPr>
          <w:szCs w:val="28"/>
        </w:rPr>
      </w:pPr>
    </w:p>
    <w:p w:rsidR="00766B3C" w:rsidRDefault="00766B3C" w:rsidP="00766B3C">
      <w:pPr>
        <w:pStyle w:val="a4"/>
        <w:tabs>
          <w:tab w:val="left" w:pos="935"/>
        </w:tabs>
        <w:autoSpaceDN w:val="0"/>
        <w:ind w:firstLine="709"/>
        <w:rPr>
          <w:szCs w:val="28"/>
        </w:rPr>
      </w:pPr>
    </w:p>
    <w:p w:rsidR="00766B3C" w:rsidRPr="00123287" w:rsidRDefault="00766B3C" w:rsidP="00766B3C">
      <w:pPr>
        <w:spacing w:after="0"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Руководителя</w:t>
      </w:r>
      <w:r w:rsidRPr="001232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23287">
        <w:rPr>
          <w:rFonts w:ascii="Times New Roman" w:hAnsi="Times New Roman" w:cs="Times New Roman"/>
          <w:sz w:val="28"/>
          <w:szCs w:val="28"/>
        </w:rPr>
        <w:t>Нижнемактаминского</w:t>
      </w:r>
      <w:proofErr w:type="spellEnd"/>
    </w:p>
    <w:p w:rsidR="00766B3C" w:rsidRDefault="00766B3C" w:rsidP="00766B3C">
      <w:pPr>
        <w:spacing w:after="0" w:line="240" w:lineRule="auto"/>
        <w:ind w:right="-105"/>
        <w:jc w:val="both"/>
      </w:pPr>
      <w:r w:rsidRPr="00123287">
        <w:rPr>
          <w:rFonts w:ascii="Times New Roman" w:hAnsi="Times New Roman" w:cs="Times New Roman"/>
          <w:sz w:val="28"/>
          <w:szCs w:val="28"/>
        </w:rPr>
        <w:t xml:space="preserve">поселкового Исполнительного комитета:                  </w:t>
      </w:r>
      <w:r w:rsidRPr="0012328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М</w:t>
      </w:r>
      <w:r w:rsidRPr="00123287">
        <w:rPr>
          <w:rFonts w:ascii="Times New Roman" w:hAnsi="Times New Roman" w:cs="Times New Roman"/>
          <w:sz w:val="28"/>
          <w:szCs w:val="28"/>
        </w:rPr>
        <w:t xml:space="preserve">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Туйкин</w:t>
      </w:r>
      <w:proofErr w:type="spellEnd"/>
    </w:p>
    <w:p w:rsidR="00766B3C" w:rsidRDefault="00766B3C" w:rsidP="00766B3C">
      <w:pPr>
        <w:autoSpaceDE w:val="0"/>
        <w:autoSpaceDN w:val="0"/>
        <w:adjustRightInd w:val="0"/>
        <w:spacing w:after="0" w:line="240" w:lineRule="auto"/>
        <w:ind w:right="-2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766B3C" w:rsidRDefault="00766B3C" w:rsidP="00766B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66B3C" w:rsidRDefault="00766B3C" w:rsidP="00766B3C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766B3C" w:rsidRDefault="00766B3C" w:rsidP="00766B3C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</w:p>
    <w:p w:rsidR="00DA1106" w:rsidRDefault="00DA1106"/>
    <w:sectPr w:rsidR="00DA1106" w:rsidSect="00766B3C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66B3C"/>
    <w:rsid w:val="00766B3C"/>
    <w:rsid w:val="00DA1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B3C"/>
    <w:pPr>
      <w:ind w:left="720"/>
      <w:contextualSpacing/>
    </w:pPr>
  </w:style>
  <w:style w:type="paragraph" w:styleId="a4">
    <w:name w:val="Body Text"/>
    <w:basedOn w:val="a"/>
    <w:link w:val="a5"/>
    <w:unhideWhenUsed/>
    <w:rsid w:val="00766B3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766B3C"/>
    <w:rPr>
      <w:rFonts w:ascii="Times New Roman" w:eastAsia="Times New Roman" w:hAnsi="Times New Roman" w:cs="Times New Roman"/>
      <w:sz w:val="28"/>
      <w:szCs w:val="20"/>
    </w:rPr>
  </w:style>
  <w:style w:type="paragraph" w:styleId="2">
    <w:name w:val="Body Text 2"/>
    <w:basedOn w:val="a"/>
    <w:link w:val="20"/>
    <w:semiHidden/>
    <w:unhideWhenUsed/>
    <w:rsid w:val="00766B3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766B3C"/>
  </w:style>
  <w:style w:type="paragraph" w:styleId="a6">
    <w:name w:val="Normal (Web)"/>
    <w:basedOn w:val="a"/>
    <w:uiPriority w:val="99"/>
    <w:unhideWhenUsed/>
    <w:rsid w:val="00766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421</Words>
  <Characters>2400</Characters>
  <Application>Microsoft Office Word</Application>
  <DocSecurity>0</DocSecurity>
  <Lines>20</Lines>
  <Paragraphs>5</Paragraphs>
  <ScaleCrop>false</ScaleCrop>
  <Company>MultiDVD Team</Company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2017-12-07T06:39:00Z</dcterms:created>
  <dcterms:modified xsi:type="dcterms:W3CDTF">2017-12-07T06:40:00Z</dcterms:modified>
</cp:coreProperties>
</file>